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E4" w:rsidRDefault="00AB41E4"/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К</w:t>
      </w:r>
      <w:r w:rsidR="00C35384">
        <w:rPr>
          <w:b/>
          <w:lang w:val="kk-KZ"/>
        </w:rPr>
        <w:t>Г</w:t>
      </w:r>
      <w:r w:rsidRPr="009610B5">
        <w:rPr>
          <w:b/>
        </w:rPr>
        <w:t>П на ПХВ «Городская поликлиника №22»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Алматы, мкр.Шанырак-2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ул.</w:t>
      </w:r>
      <w:r w:rsidR="00C35384">
        <w:rPr>
          <w:b/>
          <w:lang w:val="kk-KZ"/>
        </w:rPr>
        <w:t xml:space="preserve"> </w:t>
      </w:r>
      <w:proofErr w:type="spellStart"/>
      <w:r w:rsidR="00C35384">
        <w:rPr>
          <w:b/>
        </w:rPr>
        <w:t>Жанкожа</w:t>
      </w:r>
      <w:proofErr w:type="spellEnd"/>
      <w:r w:rsidR="00C35384">
        <w:rPr>
          <w:b/>
        </w:rPr>
        <w:t xml:space="preserve"> батыр</w:t>
      </w:r>
      <w:r w:rsidRPr="009610B5">
        <w:rPr>
          <w:b/>
        </w:rPr>
        <w:t xml:space="preserve"> 193а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99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01</w:t>
      </w:r>
    </w:p>
    <w:p w:rsidR="002630F6" w:rsidRDefault="002630F6" w:rsidP="002630F6">
      <w:pPr>
        <w:spacing w:after="0"/>
      </w:pPr>
      <w:r w:rsidRPr="009610B5">
        <w:rPr>
          <w:b/>
        </w:rPr>
        <w:t>эл.</w:t>
      </w:r>
      <w:r w:rsidR="00C35384">
        <w:rPr>
          <w:b/>
          <w:lang w:val="kk-KZ"/>
        </w:rPr>
        <w:t xml:space="preserve"> </w:t>
      </w:r>
      <w:proofErr w:type="gramStart"/>
      <w:r w:rsidRPr="009610B5">
        <w:rPr>
          <w:b/>
        </w:rPr>
        <w:t xml:space="preserve">адрес:   </w:t>
      </w:r>
      <w:proofErr w:type="gramEnd"/>
      <w:r w:rsidR="000D00CB">
        <w:rPr>
          <w:rStyle w:val="a4"/>
          <w:b/>
          <w:lang w:val="en-US"/>
        </w:rPr>
        <w:fldChar w:fldCharType="begin"/>
      </w:r>
      <w:r w:rsidR="000D00CB" w:rsidRPr="006E6222">
        <w:rPr>
          <w:rStyle w:val="a4"/>
          <w:b/>
        </w:rPr>
        <w:instrText xml:space="preserve"> </w:instrText>
      </w:r>
      <w:r w:rsidR="000D00CB">
        <w:rPr>
          <w:rStyle w:val="a4"/>
          <w:b/>
          <w:lang w:val="en-US"/>
        </w:rPr>
        <w:instrText>HYPERLINK</w:instrText>
      </w:r>
      <w:r w:rsidR="000D00CB" w:rsidRPr="006E6222">
        <w:rPr>
          <w:rStyle w:val="a4"/>
          <w:b/>
        </w:rPr>
        <w:instrText xml:space="preserve"> "</w:instrText>
      </w:r>
      <w:r w:rsidR="000D00CB">
        <w:rPr>
          <w:rStyle w:val="a4"/>
          <w:b/>
          <w:lang w:val="en-US"/>
        </w:rPr>
        <w:instrText>mailto</w:instrText>
      </w:r>
      <w:r w:rsidR="000D00CB" w:rsidRPr="006E6222">
        <w:rPr>
          <w:rStyle w:val="a4"/>
          <w:b/>
        </w:rPr>
        <w:instrText>:</w:instrText>
      </w:r>
      <w:r w:rsidR="000D00CB">
        <w:rPr>
          <w:rStyle w:val="a4"/>
          <w:b/>
          <w:lang w:val="en-US"/>
        </w:rPr>
        <w:instrText>gp</w:instrText>
      </w:r>
      <w:r w:rsidR="000D00CB" w:rsidRPr="006E6222">
        <w:rPr>
          <w:rStyle w:val="a4"/>
          <w:b/>
        </w:rPr>
        <w:instrText>22.</w:instrText>
      </w:r>
      <w:r w:rsidR="000D00CB">
        <w:rPr>
          <w:rStyle w:val="a4"/>
          <w:b/>
          <w:lang w:val="en-US"/>
        </w:rPr>
        <w:instrText>shanyrak</w:instrText>
      </w:r>
      <w:r w:rsidR="000D00CB" w:rsidRPr="006E6222">
        <w:rPr>
          <w:rStyle w:val="a4"/>
          <w:b/>
        </w:rPr>
        <w:instrText>@</w:instrText>
      </w:r>
      <w:r w:rsidR="000D00CB">
        <w:rPr>
          <w:rStyle w:val="a4"/>
          <w:b/>
          <w:lang w:val="en-US"/>
        </w:rPr>
        <w:instrText>mail</w:instrText>
      </w:r>
      <w:r w:rsidR="000D00CB" w:rsidRPr="006E6222">
        <w:rPr>
          <w:rStyle w:val="a4"/>
          <w:b/>
        </w:rPr>
        <w:instrText>.</w:instrText>
      </w:r>
      <w:r w:rsidR="000D00CB">
        <w:rPr>
          <w:rStyle w:val="a4"/>
          <w:b/>
          <w:lang w:val="en-US"/>
        </w:rPr>
        <w:instrText>ru</w:instrText>
      </w:r>
      <w:r w:rsidR="000D00CB" w:rsidRPr="006E6222">
        <w:rPr>
          <w:rStyle w:val="a4"/>
          <w:b/>
        </w:rPr>
        <w:instrText xml:space="preserve">" </w:instrText>
      </w:r>
      <w:r w:rsidR="000D00CB">
        <w:rPr>
          <w:rStyle w:val="a4"/>
          <w:b/>
          <w:lang w:val="en-US"/>
        </w:rPr>
        <w:fldChar w:fldCharType="separate"/>
      </w:r>
      <w:r w:rsidRPr="00983301">
        <w:rPr>
          <w:rStyle w:val="a4"/>
          <w:b/>
          <w:lang w:val="en-US"/>
        </w:rPr>
        <w:t>gp</w:t>
      </w:r>
      <w:r w:rsidRPr="00983301">
        <w:rPr>
          <w:rStyle w:val="a4"/>
          <w:b/>
        </w:rPr>
        <w:t>22.</w:t>
      </w:r>
      <w:r w:rsidRPr="00983301">
        <w:rPr>
          <w:rStyle w:val="a4"/>
          <w:b/>
          <w:lang w:val="en-US"/>
        </w:rPr>
        <w:t>shanyrak</w:t>
      </w:r>
      <w:r w:rsidRPr="00983301">
        <w:rPr>
          <w:rStyle w:val="a4"/>
          <w:b/>
        </w:rPr>
        <w:t>@</w:t>
      </w:r>
      <w:r w:rsidRPr="00983301">
        <w:rPr>
          <w:rStyle w:val="a4"/>
          <w:b/>
          <w:lang w:val="en-US"/>
        </w:rPr>
        <w:t>mail</w:t>
      </w:r>
      <w:r w:rsidRPr="00983301">
        <w:rPr>
          <w:rStyle w:val="a4"/>
          <w:b/>
        </w:rPr>
        <w:t>.</w:t>
      </w:r>
      <w:proofErr w:type="spellStart"/>
      <w:r w:rsidRPr="00983301">
        <w:rPr>
          <w:rStyle w:val="a4"/>
          <w:b/>
          <w:lang w:val="en-US"/>
        </w:rPr>
        <w:t>ru</w:t>
      </w:r>
      <w:proofErr w:type="spellEnd"/>
      <w:r w:rsidR="000D00CB">
        <w:rPr>
          <w:rStyle w:val="a4"/>
          <w:b/>
          <w:lang w:val="en-US"/>
        </w:rPr>
        <w:fldChar w:fldCharType="end"/>
      </w: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2630F6" w:rsidRDefault="002630F6" w:rsidP="002630F6">
      <w:pPr>
        <w:spacing w:after="0"/>
        <w:jc w:val="both"/>
        <w:rPr>
          <w:b/>
        </w:rPr>
      </w:pPr>
    </w:p>
    <w:p w:rsidR="002630F6" w:rsidRPr="008F3E67" w:rsidRDefault="002630F6" w:rsidP="002630F6">
      <w:pPr>
        <w:spacing w:after="0"/>
        <w:jc w:val="both"/>
      </w:pPr>
      <w:r>
        <w:t xml:space="preserve">   </w:t>
      </w:r>
      <w:r w:rsidR="0018484D">
        <w:t xml:space="preserve">     Заказчик, </w:t>
      </w:r>
      <w:r w:rsidR="0018484D">
        <w:rPr>
          <w:lang w:val="kk-KZ"/>
        </w:rPr>
        <w:t>К</w:t>
      </w:r>
      <w:proofErr w:type="spellStart"/>
      <w:r>
        <w:t>оммунальное</w:t>
      </w:r>
      <w:proofErr w:type="spellEnd"/>
      <w:r>
        <w:t xml:space="preserve"> </w:t>
      </w:r>
      <w:r w:rsidR="0018484D">
        <w:rPr>
          <w:lang w:val="kk-KZ"/>
        </w:rPr>
        <w:t>г</w:t>
      </w:r>
      <w:proofErr w:type="spellStart"/>
      <w:r w:rsidR="0018484D">
        <w:t>осударственное</w:t>
      </w:r>
      <w:proofErr w:type="spellEnd"/>
      <w:r w:rsidR="0018484D">
        <w:t xml:space="preserve"> </w:t>
      </w:r>
      <w:r>
        <w:t>предприятие на праве хозяйственного ведения «Городская поликлиника №22» У</w:t>
      </w:r>
      <w:r w:rsidR="0018484D">
        <w:rPr>
          <w:lang w:val="kk-KZ"/>
        </w:rPr>
        <w:t>О</w:t>
      </w:r>
      <w:r>
        <w:t xml:space="preserve">З </w:t>
      </w:r>
      <w:proofErr w:type="spellStart"/>
      <w:r>
        <w:t>г.Алматы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2630F6" w:rsidRDefault="002630F6" w:rsidP="002630F6">
      <w:pPr>
        <w:spacing w:after="0"/>
        <w:jc w:val="both"/>
      </w:pPr>
      <w:proofErr w:type="spellStart"/>
      <w:r w:rsidRPr="008F3E67">
        <w:t>ул.Жанкожа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утвержденных постановлением Правительства Республики Казахстан от 30 октября 2009 года №1729(далее-Правила).</w:t>
      </w:r>
    </w:p>
    <w:p w:rsidR="002630F6" w:rsidRDefault="002630F6" w:rsidP="002630F6">
      <w:pPr>
        <w:spacing w:after="0"/>
        <w:jc w:val="both"/>
      </w:pPr>
      <w:r>
        <w:t xml:space="preserve">     Полный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r w:rsidRPr="008F3E67">
        <w:t>.</w:t>
      </w:r>
      <w:r>
        <w:t>Алматы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116FDB">
        <w:t xml:space="preserve">проса ценовых предложении: </w:t>
      </w:r>
      <w:r w:rsidR="000D00CB" w:rsidRPr="000D00CB">
        <w:t>02</w:t>
      </w:r>
      <w:r w:rsidR="00116FDB">
        <w:t>.0</w:t>
      </w:r>
      <w:r w:rsidR="00B14B0E" w:rsidRPr="00B14B0E">
        <w:t>4</w:t>
      </w:r>
      <w:r w:rsidR="0018484D">
        <w:t>.20</w:t>
      </w:r>
      <w:r w:rsidR="0018484D">
        <w:rPr>
          <w:lang w:val="kk-KZ"/>
        </w:rPr>
        <w:t>20</w:t>
      </w:r>
      <w:r>
        <w:t>г. Срок представления конвертов с ценовыми предлож</w:t>
      </w:r>
      <w:r w:rsidR="00116FDB">
        <w:t xml:space="preserve">ением: до 15 часов 00минут </w:t>
      </w:r>
      <w:r w:rsidR="000D00CB">
        <w:t>08</w:t>
      </w:r>
      <w:r w:rsidR="00116FDB">
        <w:t>.0</w:t>
      </w:r>
      <w:r w:rsidR="00B14B0E" w:rsidRPr="00B14B0E">
        <w:t>4</w:t>
      </w:r>
      <w:r w:rsidR="0018484D">
        <w:t>.20</w:t>
      </w:r>
      <w:r w:rsidR="0018484D">
        <w:rPr>
          <w:lang w:val="kk-KZ"/>
        </w:rPr>
        <w:t>20</w:t>
      </w:r>
      <w:r>
        <w:t>г. Конверты с ценовыми предложениями будут вскрыв</w:t>
      </w:r>
      <w:r w:rsidR="00116FDB">
        <w:t xml:space="preserve">аться в 15.00 часов 00 минут, </w:t>
      </w:r>
      <w:r w:rsidR="000D00CB">
        <w:t>08</w:t>
      </w:r>
      <w:bookmarkStart w:id="0" w:name="_GoBack"/>
      <w:bookmarkEnd w:id="0"/>
      <w:r w:rsidR="00116FDB">
        <w:t>.0</w:t>
      </w:r>
      <w:r w:rsidR="00B14B0E" w:rsidRPr="00B14B0E">
        <w:t>4</w:t>
      </w:r>
      <w:r w:rsidR="0018484D">
        <w:t>.20</w:t>
      </w:r>
      <w:r w:rsidR="0018484D">
        <w:rPr>
          <w:lang w:val="kk-KZ"/>
        </w:rPr>
        <w:t xml:space="preserve">20 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r w:rsidRPr="008F3E67">
        <w:t>.</w:t>
      </w:r>
      <w:r>
        <w:t>Алматы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2630F6" w:rsidRPr="008F3E67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действии(операции),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2630F6" w:rsidRDefault="002630F6" w:rsidP="002630F6">
      <w:pPr>
        <w:spacing w:after="0"/>
        <w:jc w:val="both"/>
      </w:pPr>
      <w:r>
        <w:t xml:space="preserve"> </w:t>
      </w:r>
    </w:p>
    <w:p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</w:t>
      </w:r>
      <w:r>
        <w:lastRenderedPageBreak/>
        <w:t xml:space="preserve">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нотариально удостоверенную копию соответствующего разрешения(уведомления), полученного (направленного) в соответствии с Законом РК от 16 мая 2014года «О разрешениях и уведомлениях»; 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</w:t>
      </w:r>
    </w:p>
    <w:p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2630F6" w:rsidRDefault="002630F6" w:rsidP="002630F6">
      <w:pPr>
        <w:spacing w:after="0"/>
        <w:jc w:val="both"/>
      </w:pPr>
      <w:r>
        <w:t xml:space="preserve">     </w:t>
      </w:r>
    </w:p>
    <w:p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Казахстан,по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</w:t>
      </w:r>
      <w:r>
        <w:lastRenderedPageBreak/>
        <w:t>квалифицированным требованиям с соблюдением условий сроков, предусмотренных пунктом 114,115 Правил.</w:t>
      </w:r>
    </w:p>
    <w:p w:rsidR="002630F6" w:rsidRDefault="002630F6" w:rsidP="002630F6">
      <w:pPr>
        <w:spacing w:after="0"/>
        <w:jc w:val="both"/>
      </w:pPr>
      <w:r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r>
        <w:t>г</w:t>
      </w:r>
      <w:r w:rsidRPr="008F3E67">
        <w:t>.</w:t>
      </w:r>
      <w:r w:rsidR="00C35384">
        <w:rPr>
          <w:lang w:val="kk-KZ"/>
        </w:rPr>
        <w:t xml:space="preserve"> </w:t>
      </w:r>
      <w:r>
        <w:t xml:space="preserve">Алматы, мкр.Шанырак-2,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2630F6" w:rsidRDefault="002630F6" w:rsidP="002630F6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2630F6" w:rsidRDefault="002630F6" w:rsidP="002630F6">
      <w:pPr>
        <w:spacing w:after="0"/>
        <w:jc w:val="both"/>
      </w:pPr>
    </w:p>
    <w:p w:rsidR="002630F6" w:rsidRDefault="002630F6"/>
    <w:p w:rsidR="00B14B0E" w:rsidRPr="005F2E33" w:rsidRDefault="00B14B0E" w:rsidP="00B14B0E">
      <w:pPr>
        <w:jc w:val="center"/>
      </w:pPr>
      <w:r>
        <w:t xml:space="preserve">Комплект реактивов и расходных материалов для Автоматического </w:t>
      </w:r>
      <w:proofErr w:type="spellStart"/>
      <w:r>
        <w:t>коагулометра</w:t>
      </w:r>
      <w:proofErr w:type="spellEnd"/>
      <w:r>
        <w:t xml:space="preserve"> </w:t>
      </w:r>
      <w:proofErr w:type="spellStart"/>
      <w:r>
        <w:rPr>
          <w:lang w:val="en-US"/>
        </w:rPr>
        <w:t>Mindray</w:t>
      </w:r>
      <w:proofErr w:type="spellEnd"/>
      <w:r w:rsidRPr="005F2E33">
        <w:t xml:space="preserve"> </w:t>
      </w:r>
      <w:r>
        <w:rPr>
          <w:lang w:val="en-US"/>
        </w:rPr>
        <w:t>C</w:t>
      </w:r>
      <w:r w:rsidRPr="005F2E33">
        <w:t xml:space="preserve">3100 </w:t>
      </w:r>
    </w:p>
    <w:p w:rsidR="00B14B0E" w:rsidRDefault="00B14B0E" w:rsidP="00B14B0E"/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338"/>
        <w:gridCol w:w="4039"/>
        <w:gridCol w:w="1366"/>
        <w:gridCol w:w="773"/>
        <w:gridCol w:w="850"/>
        <w:gridCol w:w="1016"/>
      </w:tblGrid>
      <w:tr w:rsidR="00B14B0E" w:rsidRPr="00B14B0E" w:rsidTr="00B14B0E">
        <w:trPr>
          <w:jc w:val="center"/>
        </w:trPr>
        <w:tc>
          <w:tcPr>
            <w:tcW w:w="511" w:type="dxa"/>
            <w:shd w:val="clear" w:color="auto" w:fill="auto"/>
          </w:tcPr>
          <w:p w:rsidR="00B14B0E" w:rsidRPr="00B14B0E" w:rsidRDefault="00B14B0E" w:rsidP="00EE3961">
            <w:pPr>
              <w:jc w:val="center"/>
              <w:rPr>
                <w:b/>
                <w:sz w:val="20"/>
                <w:szCs w:val="20"/>
              </w:rPr>
            </w:pPr>
            <w:r w:rsidRPr="00B14B0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38" w:type="dxa"/>
          </w:tcPr>
          <w:p w:rsidR="00B14B0E" w:rsidRPr="00B14B0E" w:rsidRDefault="00B14B0E" w:rsidP="00EE3961">
            <w:pPr>
              <w:jc w:val="center"/>
              <w:rPr>
                <w:b/>
                <w:sz w:val="20"/>
                <w:szCs w:val="20"/>
              </w:rPr>
            </w:pPr>
            <w:r w:rsidRPr="00B14B0E">
              <w:rPr>
                <w:b/>
                <w:sz w:val="20"/>
                <w:szCs w:val="20"/>
              </w:rPr>
              <w:t>Наименование теста</w:t>
            </w:r>
          </w:p>
        </w:tc>
        <w:tc>
          <w:tcPr>
            <w:tcW w:w="4039" w:type="dxa"/>
            <w:shd w:val="clear" w:color="auto" w:fill="auto"/>
          </w:tcPr>
          <w:p w:rsidR="00B14B0E" w:rsidRPr="00B14B0E" w:rsidRDefault="00B14B0E" w:rsidP="00EE3961">
            <w:pPr>
              <w:jc w:val="center"/>
              <w:rPr>
                <w:b/>
                <w:sz w:val="20"/>
                <w:szCs w:val="20"/>
              </w:rPr>
            </w:pPr>
            <w:r w:rsidRPr="00B14B0E">
              <w:rPr>
                <w:b/>
                <w:sz w:val="20"/>
                <w:szCs w:val="20"/>
              </w:rPr>
              <w:t>Спецификация</w:t>
            </w:r>
          </w:p>
        </w:tc>
        <w:tc>
          <w:tcPr>
            <w:tcW w:w="1366" w:type="dxa"/>
            <w:shd w:val="clear" w:color="auto" w:fill="auto"/>
          </w:tcPr>
          <w:p w:rsidR="00B14B0E" w:rsidRPr="00B14B0E" w:rsidRDefault="00B14B0E" w:rsidP="00EE3961">
            <w:pPr>
              <w:jc w:val="both"/>
              <w:rPr>
                <w:sz w:val="20"/>
                <w:szCs w:val="20"/>
              </w:rPr>
            </w:pPr>
            <w:proofErr w:type="spellStart"/>
            <w:r w:rsidRPr="00B14B0E">
              <w:rPr>
                <w:sz w:val="20"/>
                <w:szCs w:val="20"/>
              </w:rPr>
              <w:t>Ед.изм</w:t>
            </w:r>
            <w:proofErr w:type="spellEnd"/>
            <w:r w:rsidRPr="00B14B0E">
              <w:rPr>
                <w:sz w:val="20"/>
                <w:szCs w:val="20"/>
              </w:rPr>
              <w:t>.</w:t>
            </w:r>
          </w:p>
        </w:tc>
        <w:tc>
          <w:tcPr>
            <w:tcW w:w="773" w:type="dxa"/>
            <w:shd w:val="clear" w:color="auto" w:fill="auto"/>
          </w:tcPr>
          <w:p w:rsidR="00B14B0E" w:rsidRPr="00B14B0E" w:rsidRDefault="00B14B0E" w:rsidP="00EE3961">
            <w:pPr>
              <w:jc w:val="both"/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14B0E" w:rsidRPr="00B14B0E" w:rsidRDefault="00B14B0E" w:rsidP="00EE3961">
            <w:pPr>
              <w:jc w:val="both"/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 xml:space="preserve">Цена за </w:t>
            </w:r>
            <w:proofErr w:type="spellStart"/>
            <w:r w:rsidRPr="00B14B0E">
              <w:rPr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1016" w:type="dxa"/>
            <w:shd w:val="clear" w:color="auto" w:fill="auto"/>
          </w:tcPr>
          <w:p w:rsidR="00B14B0E" w:rsidRPr="00B14B0E" w:rsidRDefault="00B14B0E" w:rsidP="00EE3961">
            <w:pPr>
              <w:jc w:val="both"/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 xml:space="preserve">Общая сумма </w:t>
            </w:r>
          </w:p>
        </w:tc>
      </w:tr>
      <w:tr w:rsidR="00B14B0E" w:rsidRPr="00B14B0E" w:rsidTr="00B14B0E">
        <w:trPr>
          <w:jc w:val="center"/>
        </w:trPr>
        <w:tc>
          <w:tcPr>
            <w:tcW w:w="51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1</w:t>
            </w:r>
          </w:p>
        </w:tc>
        <w:tc>
          <w:tcPr>
            <w:tcW w:w="2338" w:type="dxa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color w:val="000000"/>
                <w:sz w:val="20"/>
                <w:szCs w:val="20"/>
              </w:rPr>
              <w:t xml:space="preserve">Реагент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Протромбиновое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время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Prothrombin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Time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Reagent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(PT) 10 x 4</w:t>
            </w:r>
            <w:r w:rsidRPr="00B14B0E">
              <w:rPr>
                <w:sz w:val="20"/>
                <w:szCs w:val="20"/>
              </w:rPr>
              <w:t xml:space="preserve"> 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 xml:space="preserve">Для </w:t>
            </w:r>
            <w:proofErr w:type="spellStart"/>
            <w:r w:rsidRPr="00B14B0E">
              <w:rPr>
                <w:sz w:val="20"/>
                <w:szCs w:val="20"/>
              </w:rPr>
              <w:t>коагулометра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r w:rsidRPr="00B14B0E">
              <w:rPr>
                <w:sz w:val="20"/>
                <w:szCs w:val="20"/>
                <w:lang w:val="en-US"/>
              </w:rPr>
              <w:t>C</w:t>
            </w:r>
            <w:r w:rsidRPr="00B14B0E">
              <w:rPr>
                <w:sz w:val="20"/>
                <w:szCs w:val="20"/>
              </w:rPr>
              <w:t>3100</w:t>
            </w:r>
          </w:p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Закрытая система</w:t>
            </w:r>
          </w:p>
        </w:tc>
        <w:tc>
          <w:tcPr>
            <w:tcW w:w="4039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B14B0E">
              <w:rPr>
                <w:sz w:val="20"/>
                <w:szCs w:val="20"/>
              </w:rPr>
              <w:t>Протромбинового</w:t>
            </w:r>
            <w:proofErr w:type="spellEnd"/>
            <w:r w:rsidRPr="00B14B0E">
              <w:rPr>
                <w:sz w:val="20"/>
                <w:szCs w:val="20"/>
              </w:rPr>
              <w:t xml:space="preserve"> времени. Состав набора: Реагент для определения </w:t>
            </w:r>
            <w:proofErr w:type="spellStart"/>
            <w:r w:rsidRPr="00B14B0E">
              <w:rPr>
                <w:sz w:val="20"/>
                <w:szCs w:val="20"/>
              </w:rPr>
              <w:t>Протромбинового</w:t>
            </w:r>
            <w:proofErr w:type="spellEnd"/>
            <w:r w:rsidRPr="00B14B0E">
              <w:rPr>
                <w:sz w:val="20"/>
                <w:szCs w:val="20"/>
              </w:rPr>
              <w:t xml:space="preserve"> времени – 10 флаконов с реагентом для приготовления 4 мл. рабочего раствора; Растворитель для реагента- 45 мл. Объем рабочего раствора не менее 40мл. Реагент должен иметь смарт карту для считывания его анализатором. </w:t>
            </w:r>
          </w:p>
        </w:tc>
        <w:tc>
          <w:tcPr>
            <w:tcW w:w="1366" w:type="dxa"/>
            <w:shd w:val="clear" w:color="auto" w:fill="auto"/>
          </w:tcPr>
          <w:p w:rsidR="00B14B0E" w:rsidRPr="00B14B0E" w:rsidRDefault="00B14B0E" w:rsidP="00B14B0E">
            <w:pPr>
              <w:ind w:right="-38"/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Набор</w:t>
            </w:r>
          </w:p>
        </w:tc>
        <w:tc>
          <w:tcPr>
            <w:tcW w:w="773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61 200</w:t>
            </w:r>
          </w:p>
        </w:tc>
        <w:tc>
          <w:tcPr>
            <w:tcW w:w="1016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  <w:lang w:val="en-US"/>
              </w:rPr>
            </w:pPr>
            <w:r w:rsidRPr="00B14B0E">
              <w:rPr>
                <w:sz w:val="20"/>
                <w:szCs w:val="20"/>
              </w:rPr>
              <w:t>489 600</w:t>
            </w:r>
          </w:p>
        </w:tc>
      </w:tr>
      <w:tr w:rsidR="00B14B0E" w:rsidRPr="00B14B0E" w:rsidTr="00B14B0E">
        <w:trPr>
          <w:trHeight w:val="1768"/>
          <w:jc w:val="center"/>
        </w:trPr>
        <w:tc>
          <w:tcPr>
            <w:tcW w:w="51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2</w:t>
            </w:r>
          </w:p>
        </w:tc>
        <w:tc>
          <w:tcPr>
            <w:tcW w:w="2338" w:type="dxa"/>
          </w:tcPr>
          <w:p w:rsidR="00B14B0E" w:rsidRPr="00B14B0E" w:rsidRDefault="00B14B0E" w:rsidP="00EE3961">
            <w:pPr>
              <w:rPr>
                <w:sz w:val="20"/>
                <w:szCs w:val="20"/>
                <w:lang w:val="en-US"/>
              </w:rPr>
            </w:pPr>
            <w:r w:rsidRPr="00B14B0E">
              <w:rPr>
                <w:color w:val="000000"/>
                <w:sz w:val="20"/>
                <w:szCs w:val="20"/>
              </w:rPr>
              <w:t>Реагент</w:t>
            </w:r>
            <w:r w:rsidRPr="00B14B0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14B0E">
              <w:rPr>
                <w:color w:val="000000"/>
                <w:sz w:val="20"/>
                <w:szCs w:val="20"/>
              </w:rPr>
              <w:t>АПТВ</w:t>
            </w:r>
            <w:r w:rsidRPr="00B14B0E">
              <w:rPr>
                <w:color w:val="000000"/>
                <w:sz w:val="20"/>
                <w:szCs w:val="20"/>
                <w:lang w:val="en-US"/>
              </w:rPr>
              <w:t>, APTT Reagent (</w:t>
            </w:r>
            <w:proofErr w:type="spellStart"/>
            <w:r w:rsidRPr="00B14B0E">
              <w:rPr>
                <w:color w:val="000000"/>
                <w:sz w:val="20"/>
                <w:szCs w:val="20"/>
                <w:lang w:val="en-US"/>
              </w:rPr>
              <w:t>Ellagic</w:t>
            </w:r>
            <w:proofErr w:type="spellEnd"/>
            <w:r w:rsidRPr="00B14B0E">
              <w:rPr>
                <w:color w:val="000000"/>
                <w:sz w:val="20"/>
                <w:szCs w:val="20"/>
                <w:lang w:val="en-US"/>
              </w:rPr>
              <w:t xml:space="preserve"> Acid) 10 x 2 </w:t>
            </w:r>
            <w:r w:rsidRPr="00B14B0E">
              <w:rPr>
                <w:color w:val="000000"/>
                <w:sz w:val="20"/>
                <w:szCs w:val="20"/>
              </w:rPr>
              <w:t>мл</w:t>
            </w:r>
            <w:r w:rsidRPr="00B14B0E">
              <w:rPr>
                <w:sz w:val="20"/>
                <w:szCs w:val="20"/>
                <w:lang w:val="en-US"/>
              </w:rPr>
              <w:t xml:space="preserve"> 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 xml:space="preserve">Для </w:t>
            </w:r>
            <w:proofErr w:type="spellStart"/>
            <w:r w:rsidRPr="00B14B0E">
              <w:rPr>
                <w:sz w:val="20"/>
                <w:szCs w:val="20"/>
              </w:rPr>
              <w:t>коагулометра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r w:rsidRPr="00B14B0E">
              <w:rPr>
                <w:sz w:val="20"/>
                <w:szCs w:val="20"/>
                <w:lang w:val="en-US"/>
              </w:rPr>
              <w:t>C</w:t>
            </w:r>
            <w:r w:rsidRPr="00B14B0E">
              <w:rPr>
                <w:sz w:val="20"/>
                <w:szCs w:val="20"/>
              </w:rPr>
              <w:t>3100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Закрытая система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color w:val="000000"/>
                <w:sz w:val="20"/>
                <w:szCs w:val="20"/>
              </w:rPr>
              <w:t xml:space="preserve"> </w:t>
            </w:r>
          </w:p>
          <w:p w:rsidR="00B14B0E" w:rsidRPr="00B14B0E" w:rsidRDefault="00B14B0E" w:rsidP="00EE3961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 xml:space="preserve">Набор реагентов для определения АРТТ. Состав набора: Реагент АРТТ – 5 </w:t>
            </w:r>
            <w:proofErr w:type="spellStart"/>
            <w:r w:rsidRPr="00B14B0E">
              <w:rPr>
                <w:sz w:val="20"/>
                <w:szCs w:val="20"/>
              </w:rPr>
              <w:t>фл</w:t>
            </w:r>
            <w:proofErr w:type="spellEnd"/>
            <w:r w:rsidRPr="00B14B0E">
              <w:rPr>
                <w:sz w:val="20"/>
                <w:szCs w:val="20"/>
              </w:rPr>
              <w:t xml:space="preserve">. по 4 мл. раствора; 0,025 мол/л </w:t>
            </w:r>
            <w:proofErr w:type="spellStart"/>
            <w:r w:rsidRPr="00B14B0E">
              <w:rPr>
                <w:sz w:val="20"/>
                <w:szCs w:val="20"/>
              </w:rPr>
              <w:t>СаС</w:t>
            </w:r>
            <w:proofErr w:type="spellEnd"/>
            <w:r w:rsidRPr="00B14B0E">
              <w:rPr>
                <w:sz w:val="20"/>
                <w:szCs w:val="20"/>
                <w:lang w:val="en-US"/>
              </w:rPr>
              <w:t>l</w:t>
            </w:r>
            <w:r w:rsidRPr="00B14B0E">
              <w:rPr>
                <w:sz w:val="20"/>
                <w:szCs w:val="20"/>
              </w:rPr>
              <w:t xml:space="preserve">- 1 </w:t>
            </w:r>
            <w:proofErr w:type="spellStart"/>
            <w:r w:rsidRPr="00B14B0E">
              <w:rPr>
                <w:sz w:val="20"/>
                <w:szCs w:val="20"/>
              </w:rPr>
              <w:t>фл</w:t>
            </w:r>
            <w:proofErr w:type="spellEnd"/>
            <w:r w:rsidRPr="00B14B0E">
              <w:rPr>
                <w:sz w:val="20"/>
                <w:szCs w:val="20"/>
              </w:rPr>
              <w:t xml:space="preserve"> 35 мл. Реагент должен иметь смарт карту для считывания его анализатором.</w:t>
            </w:r>
          </w:p>
        </w:tc>
        <w:tc>
          <w:tcPr>
            <w:tcW w:w="1366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Набор</w:t>
            </w:r>
          </w:p>
        </w:tc>
        <w:tc>
          <w:tcPr>
            <w:tcW w:w="773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  <w:lang w:val="en-US"/>
              </w:rPr>
            </w:pPr>
            <w:r w:rsidRPr="00B14B0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  <w:lang w:val="en-US"/>
              </w:rPr>
            </w:pPr>
            <w:r w:rsidRPr="00B14B0E">
              <w:rPr>
                <w:sz w:val="20"/>
                <w:szCs w:val="20"/>
                <w:lang w:val="en-US"/>
              </w:rPr>
              <w:t>45 100</w:t>
            </w:r>
          </w:p>
        </w:tc>
        <w:tc>
          <w:tcPr>
            <w:tcW w:w="1016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  <w:lang w:val="en-US"/>
              </w:rPr>
            </w:pPr>
            <w:r w:rsidRPr="00B14B0E">
              <w:rPr>
                <w:sz w:val="20"/>
                <w:szCs w:val="20"/>
                <w:lang w:val="en-US"/>
              </w:rPr>
              <w:t>360 800</w:t>
            </w:r>
          </w:p>
        </w:tc>
      </w:tr>
      <w:tr w:rsidR="00B14B0E" w:rsidRPr="00B14B0E" w:rsidTr="00B14B0E">
        <w:trPr>
          <w:trHeight w:val="692"/>
          <w:jc w:val="center"/>
        </w:trPr>
        <w:tc>
          <w:tcPr>
            <w:tcW w:w="511" w:type="dxa"/>
            <w:shd w:val="clear" w:color="auto" w:fill="auto"/>
          </w:tcPr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color w:val="000000"/>
                <w:sz w:val="20"/>
                <w:szCs w:val="20"/>
              </w:rPr>
              <w:t xml:space="preserve">Реагент раствор Кальция Хлорид,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Calcium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Chloride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Solution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10 x 4 мл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 xml:space="preserve">Для </w:t>
            </w:r>
            <w:proofErr w:type="spellStart"/>
            <w:r w:rsidRPr="00B14B0E">
              <w:rPr>
                <w:sz w:val="20"/>
                <w:szCs w:val="20"/>
              </w:rPr>
              <w:t>коагулометра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r w:rsidRPr="00B14B0E">
              <w:rPr>
                <w:sz w:val="20"/>
                <w:szCs w:val="20"/>
                <w:lang w:val="en-US"/>
              </w:rPr>
              <w:t>C</w:t>
            </w:r>
            <w:r w:rsidRPr="00B14B0E">
              <w:rPr>
                <w:sz w:val="20"/>
                <w:szCs w:val="20"/>
              </w:rPr>
              <w:t>3100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Закрытая система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9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Хлорид</w:t>
            </w:r>
            <w:r w:rsidRPr="00B14B0E">
              <w:rPr>
                <w:sz w:val="20"/>
                <w:szCs w:val="20"/>
                <w:lang w:val="en-US"/>
              </w:rPr>
              <w:t xml:space="preserve"> </w:t>
            </w:r>
            <w:r w:rsidRPr="00B14B0E">
              <w:rPr>
                <w:sz w:val="20"/>
                <w:szCs w:val="20"/>
              </w:rPr>
              <w:t>кальция</w:t>
            </w:r>
            <w:r w:rsidRPr="00B14B0E">
              <w:rPr>
                <w:sz w:val="20"/>
                <w:szCs w:val="20"/>
                <w:lang w:val="en-US"/>
              </w:rPr>
              <w:t xml:space="preserve">, Long Island, </w:t>
            </w:r>
            <w:r w:rsidRPr="00B14B0E">
              <w:rPr>
                <w:sz w:val="20"/>
                <w:szCs w:val="20"/>
              </w:rPr>
              <w:t>арт</w:t>
            </w:r>
            <w:r w:rsidRPr="00B14B0E">
              <w:rPr>
                <w:sz w:val="20"/>
                <w:szCs w:val="20"/>
                <w:lang w:val="en-US"/>
              </w:rPr>
              <w:t xml:space="preserve">: 105-006665-00. </w:t>
            </w:r>
            <w:r w:rsidRPr="00B14B0E">
              <w:rPr>
                <w:sz w:val="20"/>
                <w:szCs w:val="20"/>
              </w:rPr>
              <w:t>Реагент должен иметь смарт карту для считывания его анализатором.</w:t>
            </w:r>
          </w:p>
        </w:tc>
        <w:tc>
          <w:tcPr>
            <w:tcW w:w="1366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флакон</w:t>
            </w:r>
          </w:p>
        </w:tc>
        <w:tc>
          <w:tcPr>
            <w:tcW w:w="773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  <w:lang w:val="en-US"/>
              </w:rPr>
            </w:pPr>
            <w:r w:rsidRPr="00B14B0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22 300</w:t>
            </w:r>
          </w:p>
        </w:tc>
        <w:tc>
          <w:tcPr>
            <w:tcW w:w="1016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89 200</w:t>
            </w:r>
          </w:p>
        </w:tc>
      </w:tr>
      <w:tr w:rsidR="00B14B0E" w:rsidRPr="00B14B0E" w:rsidTr="00B14B0E">
        <w:trPr>
          <w:jc w:val="center"/>
        </w:trPr>
        <w:tc>
          <w:tcPr>
            <w:tcW w:w="51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4</w:t>
            </w:r>
          </w:p>
        </w:tc>
        <w:tc>
          <w:tcPr>
            <w:tcW w:w="2338" w:type="dxa"/>
          </w:tcPr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color w:val="000000"/>
                <w:sz w:val="20"/>
                <w:szCs w:val="20"/>
              </w:rPr>
              <w:t xml:space="preserve">Реагент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Тромбиновое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время,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Thrombin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Time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lastRenderedPageBreak/>
              <w:t>Reagent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(TT) 10 x 2 мл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 xml:space="preserve">Для </w:t>
            </w:r>
            <w:proofErr w:type="spellStart"/>
            <w:r w:rsidRPr="00B14B0E">
              <w:rPr>
                <w:sz w:val="20"/>
                <w:szCs w:val="20"/>
              </w:rPr>
              <w:t>коагулометра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r w:rsidRPr="00B14B0E">
              <w:rPr>
                <w:sz w:val="20"/>
                <w:szCs w:val="20"/>
                <w:lang w:val="en-US"/>
              </w:rPr>
              <w:t>C</w:t>
            </w:r>
            <w:r w:rsidRPr="00B14B0E">
              <w:rPr>
                <w:sz w:val="20"/>
                <w:szCs w:val="20"/>
              </w:rPr>
              <w:t>3100</w:t>
            </w:r>
          </w:p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Закрытая система</w:t>
            </w:r>
          </w:p>
        </w:tc>
        <w:tc>
          <w:tcPr>
            <w:tcW w:w="4039" w:type="dxa"/>
            <w:shd w:val="clear" w:color="auto" w:fill="auto"/>
          </w:tcPr>
          <w:p w:rsidR="00B14B0E" w:rsidRPr="006E6222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lastRenderedPageBreak/>
              <w:t xml:space="preserve">Набор реагентов для определения </w:t>
            </w:r>
            <w:proofErr w:type="spellStart"/>
            <w:r w:rsidRPr="00B14B0E">
              <w:rPr>
                <w:sz w:val="20"/>
                <w:szCs w:val="20"/>
              </w:rPr>
              <w:t>Тромбинового</w:t>
            </w:r>
            <w:proofErr w:type="spellEnd"/>
            <w:r w:rsidRPr="00B14B0E">
              <w:rPr>
                <w:sz w:val="20"/>
                <w:szCs w:val="20"/>
              </w:rPr>
              <w:t xml:space="preserve"> Времени ТТ. Состав набора: </w:t>
            </w:r>
            <w:r w:rsidRPr="00B14B0E">
              <w:rPr>
                <w:sz w:val="20"/>
                <w:szCs w:val="20"/>
              </w:rPr>
              <w:lastRenderedPageBreak/>
              <w:t xml:space="preserve">Реагент для определения </w:t>
            </w:r>
            <w:proofErr w:type="spellStart"/>
            <w:r w:rsidRPr="00B14B0E">
              <w:rPr>
                <w:sz w:val="20"/>
                <w:szCs w:val="20"/>
              </w:rPr>
              <w:t>Тромбинового</w:t>
            </w:r>
            <w:proofErr w:type="spellEnd"/>
            <w:r w:rsidRPr="00B14B0E">
              <w:rPr>
                <w:sz w:val="20"/>
                <w:szCs w:val="20"/>
              </w:rPr>
              <w:t xml:space="preserve"> времени – 8 флаконов с реагентом для приготовления 4 мл. раствора</w:t>
            </w:r>
            <w:proofErr w:type="gramStart"/>
            <w:r w:rsidRPr="00B14B0E">
              <w:rPr>
                <w:sz w:val="20"/>
                <w:szCs w:val="20"/>
              </w:rPr>
              <w:t>, ;</w:t>
            </w:r>
            <w:proofErr w:type="gramEnd"/>
            <w:r w:rsidRPr="00B14B0E">
              <w:rPr>
                <w:sz w:val="20"/>
                <w:szCs w:val="20"/>
              </w:rPr>
              <w:t xml:space="preserve"> Растворитель для ТТ – 40 мл. Реагент должен иметь смарт карту для считывания его анализатором.</w:t>
            </w:r>
          </w:p>
        </w:tc>
        <w:tc>
          <w:tcPr>
            <w:tcW w:w="1366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  <w:lang w:val="en-US"/>
              </w:rPr>
            </w:pPr>
            <w:r w:rsidRPr="00B14B0E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773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31 700</w:t>
            </w:r>
          </w:p>
        </w:tc>
        <w:tc>
          <w:tcPr>
            <w:tcW w:w="1016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184 200</w:t>
            </w:r>
          </w:p>
        </w:tc>
      </w:tr>
      <w:tr w:rsidR="00B14B0E" w:rsidRPr="00B14B0E" w:rsidTr="00B14B0E">
        <w:trPr>
          <w:trHeight w:val="1163"/>
          <w:jc w:val="center"/>
        </w:trPr>
        <w:tc>
          <w:tcPr>
            <w:tcW w:w="51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5</w:t>
            </w:r>
          </w:p>
        </w:tc>
        <w:tc>
          <w:tcPr>
            <w:tcW w:w="2338" w:type="dxa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color w:val="000000"/>
                <w:sz w:val="20"/>
                <w:szCs w:val="20"/>
              </w:rPr>
              <w:t xml:space="preserve">Набор для определения, Фибриногена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Fibrinogen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Assay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Kit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(FIB)6 x 4 мл + 1 x 1 мл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cal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+ 2 x 75 мл IBS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buffer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 xml:space="preserve">Для </w:t>
            </w:r>
            <w:proofErr w:type="spellStart"/>
            <w:r w:rsidRPr="00B14B0E">
              <w:rPr>
                <w:sz w:val="20"/>
                <w:szCs w:val="20"/>
              </w:rPr>
              <w:t>коагулометра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r w:rsidRPr="00B14B0E">
              <w:rPr>
                <w:sz w:val="20"/>
                <w:szCs w:val="20"/>
                <w:lang w:val="en-US"/>
              </w:rPr>
              <w:t>C</w:t>
            </w:r>
            <w:r w:rsidRPr="00B14B0E">
              <w:rPr>
                <w:sz w:val="20"/>
                <w:szCs w:val="20"/>
              </w:rPr>
              <w:t>3100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Закрытая система</w:t>
            </w:r>
          </w:p>
          <w:p w:rsidR="00B14B0E" w:rsidRPr="00B14B0E" w:rsidRDefault="00B14B0E" w:rsidP="00EE3961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  <w:lang w:val="en-US"/>
              </w:rPr>
            </w:pPr>
            <w:r w:rsidRPr="00B14B0E">
              <w:rPr>
                <w:sz w:val="20"/>
                <w:szCs w:val="20"/>
              </w:rPr>
              <w:t xml:space="preserve">Набор реагентов для определения концентрации фибриногена </w:t>
            </w:r>
            <w:r w:rsidRPr="00B14B0E">
              <w:rPr>
                <w:sz w:val="20"/>
                <w:szCs w:val="20"/>
                <w:lang w:val="en-US"/>
              </w:rPr>
              <w:t>FIB</w:t>
            </w:r>
            <w:r w:rsidRPr="00B14B0E">
              <w:rPr>
                <w:sz w:val="20"/>
                <w:szCs w:val="20"/>
              </w:rPr>
              <w:t xml:space="preserve">. Состав набора: Реагент для определения фибриногена – 4 флакона по 5 </w:t>
            </w:r>
            <w:proofErr w:type="gramStart"/>
            <w:r w:rsidRPr="00B14B0E">
              <w:rPr>
                <w:sz w:val="20"/>
                <w:szCs w:val="20"/>
              </w:rPr>
              <w:t>мл.;</w:t>
            </w:r>
            <w:proofErr w:type="gramEnd"/>
            <w:r w:rsidRPr="00B14B0E">
              <w:rPr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sz w:val="20"/>
                <w:szCs w:val="20"/>
              </w:rPr>
              <w:t>Имидазоловый</w:t>
            </w:r>
            <w:proofErr w:type="spellEnd"/>
            <w:r w:rsidRPr="00B14B0E">
              <w:rPr>
                <w:sz w:val="20"/>
                <w:szCs w:val="20"/>
              </w:rPr>
              <w:t xml:space="preserve"> буфер – 40 мл. Реагент должен иметь смарт карту для считывания его анализатором.</w:t>
            </w:r>
          </w:p>
        </w:tc>
        <w:tc>
          <w:tcPr>
            <w:tcW w:w="1366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  <w:lang w:val="en-US"/>
              </w:rPr>
            </w:pPr>
            <w:r w:rsidRPr="00B14B0E">
              <w:rPr>
                <w:sz w:val="20"/>
                <w:szCs w:val="20"/>
              </w:rPr>
              <w:t>Набор</w:t>
            </w:r>
          </w:p>
        </w:tc>
        <w:tc>
          <w:tcPr>
            <w:tcW w:w="773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154 900</w:t>
            </w:r>
          </w:p>
        </w:tc>
        <w:tc>
          <w:tcPr>
            <w:tcW w:w="1016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929 400</w:t>
            </w:r>
          </w:p>
        </w:tc>
      </w:tr>
      <w:tr w:rsidR="00B14B0E" w:rsidRPr="00B14B0E" w:rsidTr="00B14B0E">
        <w:trPr>
          <w:trHeight w:val="1063"/>
          <w:jc w:val="center"/>
        </w:trPr>
        <w:tc>
          <w:tcPr>
            <w:tcW w:w="51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:rsidR="00B14B0E" w:rsidRPr="00B14B0E" w:rsidRDefault="00B14B0E" w:rsidP="00EE3961">
            <w:pPr>
              <w:rPr>
                <w:sz w:val="20"/>
                <w:szCs w:val="20"/>
                <w:lang w:val="en-US"/>
              </w:rPr>
            </w:pPr>
            <w:proofErr w:type="spellStart"/>
            <w:r w:rsidRPr="00B14B0E">
              <w:rPr>
                <w:color w:val="000000"/>
                <w:sz w:val="20"/>
                <w:szCs w:val="20"/>
              </w:rPr>
              <w:t>Контрольния</w:t>
            </w:r>
            <w:proofErr w:type="spellEnd"/>
            <w:r w:rsidRPr="00B14B0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14B0E">
              <w:rPr>
                <w:color w:val="000000"/>
                <w:sz w:val="20"/>
                <w:szCs w:val="20"/>
              </w:rPr>
              <w:t>плазма</w:t>
            </w:r>
            <w:r w:rsidRPr="00B14B0E">
              <w:rPr>
                <w:color w:val="000000"/>
                <w:sz w:val="20"/>
                <w:szCs w:val="20"/>
                <w:lang w:val="en-US"/>
              </w:rPr>
              <w:t xml:space="preserve"> -1 Coagulation Control Plasma-1 10 x 1 </w:t>
            </w:r>
            <w:r w:rsidRPr="00B14B0E">
              <w:rPr>
                <w:color w:val="000000"/>
                <w:sz w:val="20"/>
                <w:szCs w:val="20"/>
              </w:rPr>
              <w:t>мл</w:t>
            </w:r>
            <w:r w:rsidRPr="00B14B0E">
              <w:rPr>
                <w:sz w:val="20"/>
                <w:szCs w:val="20"/>
                <w:lang w:val="en-US"/>
              </w:rPr>
              <w:t xml:space="preserve"> 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 xml:space="preserve">Для </w:t>
            </w:r>
            <w:proofErr w:type="spellStart"/>
            <w:r w:rsidRPr="00B14B0E">
              <w:rPr>
                <w:sz w:val="20"/>
                <w:szCs w:val="20"/>
              </w:rPr>
              <w:t>коагулометра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r w:rsidRPr="00B14B0E">
              <w:rPr>
                <w:sz w:val="20"/>
                <w:szCs w:val="20"/>
                <w:lang w:val="en-US"/>
              </w:rPr>
              <w:t>C</w:t>
            </w:r>
            <w:r w:rsidRPr="00B14B0E">
              <w:rPr>
                <w:sz w:val="20"/>
                <w:szCs w:val="20"/>
              </w:rPr>
              <w:t>3100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Закрытая система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</w:p>
          <w:p w:rsidR="00B14B0E" w:rsidRPr="00B14B0E" w:rsidRDefault="00B14B0E" w:rsidP="00EE3961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Лиофильно высушенная плазма для проведения QC, с аттестованными нормальными значениями (N) для определяемых анализов. При разведении лиофильной плазмы, объем готового контрольного раствора не менее 10мл. 10*1</w:t>
            </w:r>
            <w:r w:rsidRPr="00B14B0E">
              <w:rPr>
                <w:sz w:val="20"/>
                <w:szCs w:val="20"/>
                <w:lang w:val="en-US"/>
              </w:rPr>
              <w:t>ml</w:t>
            </w:r>
            <w:r w:rsidRPr="00B14B0E">
              <w:rPr>
                <w:sz w:val="20"/>
                <w:szCs w:val="20"/>
              </w:rPr>
              <w:t>. Реагент должен иметь смарт карту для считывания его анализатором.</w:t>
            </w:r>
          </w:p>
        </w:tc>
        <w:tc>
          <w:tcPr>
            <w:tcW w:w="1366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набор</w:t>
            </w:r>
          </w:p>
        </w:tc>
        <w:tc>
          <w:tcPr>
            <w:tcW w:w="773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138 700</w:t>
            </w:r>
          </w:p>
        </w:tc>
        <w:tc>
          <w:tcPr>
            <w:tcW w:w="1016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138 700</w:t>
            </w:r>
          </w:p>
        </w:tc>
      </w:tr>
      <w:tr w:rsidR="00B14B0E" w:rsidRPr="00B14B0E" w:rsidTr="00B14B0E">
        <w:trPr>
          <w:trHeight w:val="1969"/>
          <w:jc w:val="center"/>
        </w:trPr>
        <w:tc>
          <w:tcPr>
            <w:tcW w:w="51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7</w:t>
            </w:r>
          </w:p>
        </w:tc>
        <w:tc>
          <w:tcPr>
            <w:tcW w:w="2338" w:type="dxa"/>
          </w:tcPr>
          <w:p w:rsidR="00B14B0E" w:rsidRPr="00B14B0E" w:rsidRDefault="00B14B0E" w:rsidP="00EE3961">
            <w:pPr>
              <w:rPr>
                <w:sz w:val="20"/>
                <w:szCs w:val="20"/>
                <w:lang w:val="en-US"/>
              </w:rPr>
            </w:pPr>
            <w:proofErr w:type="spellStart"/>
            <w:r w:rsidRPr="00B14B0E">
              <w:rPr>
                <w:color w:val="000000"/>
                <w:sz w:val="20"/>
                <w:szCs w:val="20"/>
              </w:rPr>
              <w:t>Контрольния</w:t>
            </w:r>
            <w:proofErr w:type="spellEnd"/>
            <w:r w:rsidRPr="00B14B0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14B0E">
              <w:rPr>
                <w:color w:val="000000"/>
                <w:sz w:val="20"/>
                <w:szCs w:val="20"/>
              </w:rPr>
              <w:t>плазма</w:t>
            </w:r>
            <w:r w:rsidRPr="00B14B0E">
              <w:rPr>
                <w:color w:val="000000"/>
                <w:sz w:val="20"/>
                <w:szCs w:val="20"/>
                <w:lang w:val="en-US"/>
              </w:rPr>
              <w:t xml:space="preserve"> -2 Coagulation Control Plasma-2 10 x 1 </w:t>
            </w:r>
            <w:r w:rsidRPr="00B14B0E">
              <w:rPr>
                <w:color w:val="000000"/>
                <w:sz w:val="20"/>
                <w:szCs w:val="20"/>
              </w:rPr>
              <w:t>мл</w:t>
            </w:r>
            <w:r w:rsidRPr="00B14B0E">
              <w:rPr>
                <w:sz w:val="20"/>
                <w:szCs w:val="20"/>
                <w:lang w:val="en-US"/>
              </w:rPr>
              <w:t xml:space="preserve"> 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 xml:space="preserve">Для </w:t>
            </w:r>
            <w:proofErr w:type="spellStart"/>
            <w:r w:rsidRPr="00B14B0E">
              <w:rPr>
                <w:sz w:val="20"/>
                <w:szCs w:val="20"/>
              </w:rPr>
              <w:t>коагулометра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r w:rsidRPr="00B14B0E">
              <w:rPr>
                <w:sz w:val="20"/>
                <w:szCs w:val="20"/>
                <w:lang w:val="en-US"/>
              </w:rPr>
              <w:t>C</w:t>
            </w:r>
            <w:r w:rsidRPr="00B14B0E">
              <w:rPr>
                <w:sz w:val="20"/>
                <w:szCs w:val="20"/>
              </w:rPr>
              <w:t>3100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Закрытая система</w:t>
            </w:r>
          </w:p>
          <w:p w:rsidR="00B14B0E" w:rsidRPr="00B14B0E" w:rsidRDefault="00B14B0E" w:rsidP="00EE3961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Лиофильно высушенная плазма для проведения QC, с аттестованными паталогическими значениями (Р) для определяемых анализов. При разведении лиофильной плазмы, объем готового контрольного раствора не менее 10мл. 10*1</w:t>
            </w:r>
            <w:r w:rsidRPr="00B14B0E">
              <w:rPr>
                <w:sz w:val="20"/>
                <w:szCs w:val="20"/>
                <w:lang w:val="en-US"/>
              </w:rPr>
              <w:t>ml</w:t>
            </w:r>
            <w:r w:rsidRPr="00B14B0E">
              <w:rPr>
                <w:sz w:val="20"/>
                <w:szCs w:val="20"/>
              </w:rPr>
              <w:t>. Реагент должен иметь смарт карту для считывания его анализатором.</w:t>
            </w:r>
          </w:p>
        </w:tc>
        <w:tc>
          <w:tcPr>
            <w:tcW w:w="1366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набор</w:t>
            </w:r>
          </w:p>
        </w:tc>
        <w:tc>
          <w:tcPr>
            <w:tcW w:w="773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138 700</w:t>
            </w:r>
          </w:p>
        </w:tc>
        <w:tc>
          <w:tcPr>
            <w:tcW w:w="1016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138 700</w:t>
            </w:r>
          </w:p>
        </w:tc>
      </w:tr>
      <w:tr w:rsidR="00B14B0E" w:rsidRPr="00B14B0E" w:rsidTr="00B14B0E">
        <w:trPr>
          <w:trHeight w:val="1118"/>
          <w:jc w:val="center"/>
        </w:trPr>
        <w:tc>
          <w:tcPr>
            <w:tcW w:w="51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8</w:t>
            </w:r>
          </w:p>
        </w:tc>
        <w:tc>
          <w:tcPr>
            <w:tcW w:w="2338" w:type="dxa"/>
          </w:tcPr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4B0E">
              <w:rPr>
                <w:color w:val="000000"/>
                <w:sz w:val="20"/>
                <w:szCs w:val="20"/>
              </w:rPr>
              <w:t>Auto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Cuvettes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Авто Кюветы (1000шт/рулон х5)</w:t>
            </w:r>
            <w:r w:rsidRPr="00B14B0E">
              <w:rPr>
                <w:sz w:val="20"/>
                <w:szCs w:val="20"/>
              </w:rPr>
              <w:t xml:space="preserve"> Для </w:t>
            </w:r>
            <w:proofErr w:type="spellStart"/>
            <w:r w:rsidRPr="00B14B0E">
              <w:rPr>
                <w:sz w:val="20"/>
                <w:szCs w:val="20"/>
              </w:rPr>
              <w:t>коагулометра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r w:rsidRPr="00B14B0E">
              <w:rPr>
                <w:sz w:val="20"/>
                <w:szCs w:val="20"/>
                <w:lang w:val="en-US"/>
              </w:rPr>
              <w:t>C</w:t>
            </w:r>
            <w:r w:rsidRPr="00B14B0E">
              <w:rPr>
                <w:sz w:val="20"/>
                <w:szCs w:val="20"/>
              </w:rPr>
              <w:t>3100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Закрытая система</w:t>
            </w:r>
          </w:p>
          <w:p w:rsidR="00B14B0E" w:rsidRPr="00B14B0E" w:rsidRDefault="00B14B0E" w:rsidP="00EE3961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color w:val="000000"/>
                <w:sz w:val="20"/>
                <w:szCs w:val="20"/>
              </w:rPr>
              <w:t xml:space="preserve">Кюветы для автоматического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коагулометра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Auto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Cuvettes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B14B0E">
              <w:rPr>
                <w:color w:val="000000"/>
                <w:sz w:val="20"/>
                <w:szCs w:val="20"/>
              </w:rPr>
              <w:t xml:space="preserve"> в упаковке. Каждая упаковка снабжена магнитной картой, совместимой со сканером анализатора. </w:t>
            </w:r>
            <w:r w:rsidRPr="00B14B0E">
              <w:rPr>
                <w:sz w:val="20"/>
                <w:szCs w:val="20"/>
              </w:rPr>
              <w:t>Реагент должен иметь смарт карту для считывания его анализатором.</w:t>
            </w:r>
          </w:p>
        </w:tc>
        <w:tc>
          <w:tcPr>
            <w:tcW w:w="1366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color w:val="000000"/>
                <w:sz w:val="20"/>
                <w:szCs w:val="20"/>
              </w:rPr>
              <w:t>(1000шт/</w:t>
            </w:r>
            <w:proofErr w:type="spellStart"/>
            <w:r w:rsidRPr="00B14B0E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73" w:type="dxa"/>
            <w:shd w:val="clear" w:color="auto" w:fill="auto"/>
          </w:tcPr>
          <w:p w:rsidR="00B14B0E" w:rsidRPr="006E6222" w:rsidRDefault="006E6222" w:rsidP="00EE39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221 200</w:t>
            </w:r>
          </w:p>
        </w:tc>
        <w:tc>
          <w:tcPr>
            <w:tcW w:w="1016" w:type="dxa"/>
            <w:shd w:val="clear" w:color="auto" w:fill="auto"/>
          </w:tcPr>
          <w:p w:rsidR="00B14B0E" w:rsidRPr="00B14B0E" w:rsidRDefault="006E6222" w:rsidP="00EE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2 875 6</w:t>
            </w:r>
            <w:r w:rsidR="00B14B0E" w:rsidRPr="00B14B0E">
              <w:rPr>
                <w:sz w:val="20"/>
                <w:szCs w:val="20"/>
              </w:rPr>
              <w:t>00</w:t>
            </w:r>
          </w:p>
        </w:tc>
      </w:tr>
      <w:tr w:rsidR="00B14B0E" w:rsidRPr="00B14B0E" w:rsidTr="00B14B0E">
        <w:trPr>
          <w:jc w:val="center"/>
        </w:trPr>
        <w:tc>
          <w:tcPr>
            <w:tcW w:w="51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9</w:t>
            </w:r>
          </w:p>
        </w:tc>
        <w:tc>
          <w:tcPr>
            <w:tcW w:w="2338" w:type="dxa"/>
          </w:tcPr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color w:val="000000"/>
                <w:sz w:val="20"/>
                <w:szCs w:val="20"/>
                <w:lang w:val="en-US"/>
              </w:rPr>
              <w:t>Probe</w:t>
            </w:r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r w:rsidRPr="00B14B0E">
              <w:rPr>
                <w:color w:val="000000"/>
                <w:sz w:val="20"/>
                <w:szCs w:val="20"/>
                <w:lang w:val="en-US"/>
              </w:rPr>
              <w:t>Cleanser</w:t>
            </w:r>
            <w:r w:rsidRPr="00B14B0E">
              <w:rPr>
                <w:color w:val="000000"/>
                <w:sz w:val="20"/>
                <w:szCs w:val="20"/>
              </w:rPr>
              <w:t xml:space="preserve"> Промывочный раствор -</w:t>
            </w:r>
            <w:r w:rsidRPr="00B14B0E">
              <w:rPr>
                <w:color w:val="000000"/>
                <w:sz w:val="20"/>
                <w:szCs w:val="20"/>
              </w:rPr>
              <w:lastRenderedPageBreak/>
              <w:t xml:space="preserve">1 </w:t>
            </w:r>
            <w:r w:rsidRPr="00B14B0E">
              <w:rPr>
                <w:color w:val="000000"/>
                <w:sz w:val="20"/>
                <w:szCs w:val="20"/>
                <w:lang w:val="en-US"/>
              </w:rPr>
              <w:t>Cleaning</w:t>
            </w:r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r w:rsidRPr="00B14B0E">
              <w:rPr>
                <w:color w:val="000000"/>
                <w:sz w:val="20"/>
                <w:szCs w:val="20"/>
                <w:lang w:val="en-US"/>
              </w:rPr>
              <w:t>Solution</w:t>
            </w:r>
            <w:r w:rsidRPr="00B14B0E">
              <w:rPr>
                <w:color w:val="000000"/>
                <w:sz w:val="20"/>
                <w:szCs w:val="20"/>
              </w:rPr>
              <w:t>-1,  15 мл</w:t>
            </w:r>
            <w:r w:rsidRPr="00B14B0E">
              <w:rPr>
                <w:sz w:val="20"/>
                <w:szCs w:val="20"/>
              </w:rPr>
              <w:t xml:space="preserve"> Для </w:t>
            </w:r>
            <w:proofErr w:type="spellStart"/>
            <w:r w:rsidRPr="00B14B0E">
              <w:rPr>
                <w:sz w:val="20"/>
                <w:szCs w:val="20"/>
              </w:rPr>
              <w:t>коагулометра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r w:rsidRPr="00B14B0E">
              <w:rPr>
                <w:sz w:val="20"/>
                <w:szCs w:val="20"/>
                <w:lang w:val="en-US"/>
              </w:rPr>
              <w:t>C</w:t>
            </w:r>
            <w:r w:rsidRPr="00B14B0E">
              <w:rPr>
                <w:sz w:val="20"/>
                <w:szCs w:val="20"/>
              </w:rPr>
              <w:t>3100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Закрытая система</w:t>
            </w:r>
          </w:p>
          <w:p w:rsidR="00B14B0E" w:rsidRPr="00B14B0E" w:rsidRDefault="00B14B0E" w:rsidP="00EE39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9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lastRenderedPageBreak/>
              <w:t xml:space="preserve">Раствор для жесткой очистки 10 </w:t>
            </w:r>
            <w:proofErr w:type="spellStart"/>
            <w:r w:rsidRPr="00B14B0E">
              <w:rPr>
                <w:sz w:val="20"/>
                <w:szCs w:val="20"/>
              </w:rPr>
              <w:t>фл</w:t>
            </w:r>
            <w:proofErr w:type="spellEnd"/>
            <w:r w:rsidRPr="00B14B0E">
              <w:rPr>
                <w:sz w:val="20"/>
                <w:szCs w:val="20"/>
              </w:rPr>
              <w:t xml:space="preserve">. по 15 мл. Реагент должен иметь смарт карту для </w:t>
            </w:r>
            <w:r w:rsidRPr="00B14B0E">
              <w:rPr>
                <w:sz w:val="20"/>
                <w:szCs w:val="20"/>
              </w:rPr>
              <w:lastRenderedPageBreak/>
              <w:t>считывания его анализатором.</w:t>
            </w:r>
          </w:p>
        </w:tc>
        <w:tc>
          <w:tcPr>
            <w:tcW w:w="1366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  <w:highlight w:val="yellow"/>
              </w:rPr>
            </w:pPr>
            <w:r w:rsidRPr="00B14B0E">
              <w:rPr>
                <w:sz w:val="20"/>
                <w:szCs w:val="20"/>
              </w:rPr>
              <w:lastRenderedPageBreak/>
              <w:t xml:space="preserve">Флакон </w:t>
            </w:r>
          </w:p>
        </w:tc>
        <w:tc>
          <w:tcPr>
            <w:tcW w:w="773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32 900</w:t>
            </w:r>
          </w:p>
        </w:tc>
        <w:tc>
          <w:tcPr>
            <w:tcW w:w="1016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65 800</w:t>
            </w:r>
          </w:p>
        </w:tc>
      </w:tr>
      <w:tr w:rsidR="00B14B0E" w:rsidRPr="00B14B0E" w:rsidTr="00B14B0E">
        <w:trPr>
          <w:jc w:val="center"/>
        </w:trPr>
        <w:tc>
          <w:tcPr>
            <w:tcW w:w="511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10</w:t>
            </w:r>
          </w:p>
        </w:tc>
        <w:tc>
          <w:tcPr>
            <w:tcW w:w="2338" w:type="dxa"/>
          </w:tcPr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color w:val="000000"/>
                <w:sz w:val="20"/>
                <w:szCs w:val="20"/>
                <w:lang w:val="en-US"/>
              </w:rPr>
              <w:t>Cleanser</w:t>
            </w:r>
            <w:r w:rsidRPr="00B14B0E">
              <w:rPr>
                <w:color w:val="000000"/>
                <w:sz w:val="20"/>
                <w:szCs w:val="20"/>
              </w:rPr>
              <w:t xml:space="preserve"> Промывочный раствор -2 </w:t>
            </w:r>
            <w:r w:rsidRPr="00B14B0E">
              <w:rPr>
                <w:color w:val="000000"/>
                <w:sz w:val="20"/>
                <w:szCs w:val="20"/>
                <w:lang w:val="en-US"/>
              </w:rPr>
              <w:t>Cleaning</w:t>
            </w:r>
            <w:r w:rsidRPr="00B14B0E">
              <w:rPr>
                <w:color w:val="000000"/>
                <w:sz w:val="20"/>
                <w:szCs w:val="20"/>
              </w:rPr>
              <w:t xml:space="preserve"> </w:t>
            </w:r>
            <w:r w:rsidRPr="00B14B0E">
              <w:rPr>
                <w:color w:val="000000"/>
                <w:sz w:val="20"/>
                <w:szCs w:val="20"/>
                <w:lang w:val="en-US"/>
              </w:rPr>
              <w:t>Solution</w:t>
            </w:r>
            <w:r w:rsidRPr="00B14B0E">
              <w:rPr>
                <w:color w:val="000000"/>
                <w:sz w:val="20"/>
                <w:szCs w:val="20"/>
              </w:rPr>
              <w:t xml:space="preserve">-2 1 </w:t>
            </w:r>
            <w:r w:rsidRPr="00B14B0E">
              <w:rPr>
                <w:color w:val="000000"/>
                <w:sz w:val="20"/>
                <w:szCs w:val="20"/>
                <w:lang w:val="en-US"/>
              </w:rPr>
              <w:t>x</w:t>
            </w:r>
            <w:r w:rsidRPr="00B14B0E">
              <w:rPr>
                <w:color w:val="000000"/>
                <w:sz w:val="20"/>
                <w:szCs w:val="20"/>
              </w:rPr>
              <w:t xml:space="preserve"> 2500 мл</w:t>
            </w:r>
            <w:r w:rsidRPr="00B14B0E">
              <w:rPr>
                <w:sz w:val="20"/>
                <w:szCs w:val="20"/>
              </w:rPr>
              <w:t xml:space="preserve"> </w:t>
            </w:r>
            <w:r w:rsidRPr="00B14B0E">
              <w:rPr>
                <w:sz w:val="20"/>
                <w:szCs w:val="20"/>
              </w:rPr>
              <w:br/>
              <w:t xml:space="preserve">Для </w:t>
            </w:r>
            <w:proofErr w:type="spellStart"/>
            <w:r w:rsidRPr="00B14B0E">
              <w:rPr>
                <w:sz w:val="20"/>
                <w:szCs w:val="20"/>
              </w:rPr>
              <w:t>коагулометра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proofErr w:type="spellStart"/>
            <w:r w:rsidRPr="00B14B0E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B14B0E">
              <w:rPr>
                <w:sz w:val="20"/>
                <w:szCs w:val="20"/>
              </w:rPr>
              <w:t xml:space="preserve"> </w:t>
            </w:r>
            <w:r w:rsidRPr="00B14B0E">
              <w:rPr>
                <w:sz w:val="20"/>
                <w:szCs w:val="20"/>
                <w:lang w:val="en-US"/>
              </w:rPr>
              <w:t>C</w:t>
            </w:r>
            <w:r w:rsidRPr="00B14B0E">
              <w:rPr>
                <w:sz w:val="20"/>
                <w:szCs w:val="20"/>
              </w:rPr>
              <w:t>3100</w:t>
            </w:r>
          </w:p>
          <w:p w:rsidR="00B14B0E" w:rsidRPr="00B14B0E" w:rsidRDefault="00B14B0E" w:rsidP="00EE3961">
            <w:pPr>
              <w:rPr>
                <w:color w:val="000000"/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Закрытая система</w:t>
            </w:r>
          </w:p>
          <w:p w:rsidR="00B14B0E" w:rsidRPr="00B14B0E" w:rsidRDefault="00B14B0E" w:rsidP="00EE3961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Промывающий раствор 2500мл. Реагент должен иметь смарт карту для считывания его анализатором.</w:t>
            </w:r>
          </w:p>
        </w:tc>
        <w:tc>
          <w:tcPr>
            <w:tcW w:w="1366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канистра</w:t>
            </w:r>
          </w:p>
        </w:tc>
        <w:tc>
          <w:tcPr>
            <w:tcW w:w="773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75 500</w:t>
            </w:r>
          </w:p>
        </w:tc>
        <w:tc>
          <w:tcPr>
            <w:tcW w:w="1016" w:type="dxa"/>
            <w:shd w:val="clear" w:color="auto" w:fill="auto"/>
          </w:tcPr>
          <w:p w:rsidR="00B14B0E" w:rsidRPr="00B14B0E" w:rsidRDefault="00B14B0E" w:rsidP="00EE3961">
            <w:pPr>
              <w:rPr>
                <w:sz w:val="20"/>
                <w:szCs w:val="20"/>
              </w:rPr>
            </w:pPr>
            <w:r w:rsidRPr="00B14B0E">
              <w:rPr>
                <w:sz w:val="20"/>
                <w:szCs w:val="20"/>
              </w:rPr>
              <w:t>755 000</w:t>
            </w:r>
          </w:p>
        </w:tc>
      </w:tr>
    </w:tbl>
    <w:p w:rsidR="00B14B0E" w:rsidRDefault="00B14B0E" w:rsidP="00B14B0E">
      <w:pPr>
        <w:jc w:val="center"/>
      </w:pPr>
    </w:p>
    <w:p w:rsidR="00B14B0E" w:rsidRDefault="00B14B0E" w:rsidP="00B14B0E">
      <w:pPr>
        <w:jc w:val="center"/>
      </w:pPr>
    </w:p>
    <w:p w:rsidR="002630F6" w:rsidRDefault="002630F6"/>
    <w:sectPr w:rsidR="002630F6" w:rsidSect="00B1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027394"/>
    <w:rsid w:val="000D00CB"/>
    <w:rsid w:val="00116FDB"/>
    <w:rsid w:val="00126E42"/>
    <w:rsid w:val="00180D6E"/>
    <w:rsid w:val="0018484D"/>
    <w:rsid w:val="002630F6"/>
    <w:rsid w:val="00305A87"/>
    <w:rsid w:val="00396468"/>
    <w:rsid w:val="004B1B53"/>
    <w:rsid w:val="004B5FAA"/>
    <w:rsid w:val="005C4FF8"/>
    <w:rsid w:val="005E3B7B"/>
    <w:rsid w:val="006E6222"/>
    <w:rsid w:val="009E5047"/>
    <w:rsid w:val="00AB41E4"/>
    <w:rsid w:val="00AF1445"/>
    <w:rsid w:val="00B14B0E"/>
    <w:rsid w:val="00B25D4E"/>
    <w:rsid w:val="00C35384"/>
    <w:rsid w:val="00D31892"/>
    <w:rsid w:val="00D61997"/>
    <w:rsid w:val="00DD7CF8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1A850-C393-46AB-A40E-942D256F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Aidos</cp:lastModifiedBy>
  <cp:revision>30</cp:revision>
  <dcterms:created xsi:type="dcterms:W3CDTF">2018-10-20T09:43:00Z</dcterms:created>
  <dcterms:modified xsi:type="dcterms:W3CDTF">2020-04-09T16:38:00Z</dcterms:modified>
</cp:coreProperties>
</file>